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4" w:rsidRDefault="000504F4" w:rsidP="000504F4">
      <w:pPr>
        <w:widowControl/>
        <w:suppressAutoHyphens w:val="0"/>
        <w:jc w:val="right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Załącznik 3 do </w:t>
      </w:r>
      <w:r w:rsidRPr="004A395F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Umowy o powierzeniu grantu</w:t>
      </w: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- Oświadczenie </w:t>
      </w:r>
      <w:proofErr w:type="spellStart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Grantobiorcy</w:t>
      </w:r>
      <w:proofErr w:type="spellEnd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o niepodleganiu zakazowi dostępu do środków publicznych o których mowa w art.</w:t>
      </w:r>
      <w:r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</w:t>
      </w:r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5 ust.</w:t>
      </w:r>
      <w:r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</w:t>
      </w:r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3 </w:t>
      </w:r>
      <w:proofErr w:type="spellStart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pkt</w:t>
      </w:r>
      <w:proofErr w:type="spellEnd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4 ustawy z dnia 27 sierpnia 2009 </w:t>
      </w:r>
      <w:r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o</w:t>
      </w:r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finansach publicznych, </w:t>
      </w:r>
      <w:proofErr w:type="spellStart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na</w:t>
      </w:r>
      <w:proofErr w:type="spellEnd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podstawie prawomocnego orzeczenia sądu</w:t>
      </w:r>
    </w:p>
    <w:p w:rsidR="000504F4" w:rsidRDefault="000504F4" w:rsidP="000504F4">
      <w:pPr>
        <w:rPr>
          <w:rFonts w:ascii="Palatino Linotype" w:eastAsia="Calibri" w:hAnsi="Palatino Linotype" w:cs="Calibri"/>
          <w:color w:val="auto"/>
          <w:sz w:val="22"/>
          <w:szCs w:val="22"/>
          <w:lang w:eastAsia="ar-SA"/>
        </w:rPr>
      </w:pPr>
    </w:p>
    <w:p w:rsidR="000504F4" w:rsidRPr="003D5FC6" w:rsidRDefault="000504F4" w:rsidP="000504F4">
      <w:pPr>
        <w:rPr>
          <w:rFonts w:ascii="Palatino Linotype" w:hAnsi="Palatino Linotype"/>
          <w:sz w:val="22"/>
          <w:szCs w:val="22"/>
        </w:rPr>
      </w:pPr>
    </w:p>
    <w:p w:rsidR="000504F4" w:rsidRPr="003D5FC6" w:rsidRDefault="000504F4" w:rsidP="000504F4">
      <w:pPr>
        <w:pStyle w:val="Tekstpodstawowy"/>
        <w:jc w:val="center"/>
        <w:rPr>
          <w:rFonts w:ascii="Palatino Linotype" w:hAnsi="Palatino Linotype"/>
          <w:b/>
        </w:rPr>
      </w:pPr>
      <w:r w:rsidRPr="003D5FC6">
        <w:rPr>
          <w:rFonts w:ascii="Palatino Linotype" w:hAnsi="Palatino Linotype"/>
          <w:b/>
        </w:rPr>
        <w:t>OŚWIADCZENIE O NIEPODLEGANIU ZAKAZOWI DOSTĘPU DO ŚRODKÓW PUBLICZNYCH O KTÓRYCH MOWA W ART.</w:t>
      </w:r>
      <w:r>
        <w:rPr>
          <w:rFonts w:ascii="Palatino Linotype" w:hAnsi="Palatino Linotype"/>
          <w:b/>
        </w:rPr>
        <w:t xml:space="preserve"> </w:t>
      </w:r>
      <w:r w:rsidRPr="003D5FC6">
        <w:rPr>
          <w:rFonts w:ascii="Palatino Linotype" w:hAnsi="Palatino Linotype"/>
          <w:b/>
        </w:rPr>
        <w:t>5 UST.</w:t>
      </w:r>
      <w:r>
        <w:rPr>
          <w:rFonts w:ascii="Palatino Linotype" w:hAnsi="Palatino Linotype"/>
          <w:b/>
        </w:rPr>
        <w:t xml:space="preserve"> </w:t>
      </w:r>
      <w:r w:rsidRPr="003D5FC6">
        <w:rPr>
          <w:rFonts w:ascii="Palatino Linotype" w:hAnsi="Palatino Linotype"/>
          <w:b/>
        </w:rPr>
        <w:t xml:space="preserve">3 PKT 4 USTAWY Z DNIA </w:t>
      </w:r>
      <w:r>
        <w:rPr>
          <w:rFonts w:ascii="Palatino Linotype" w:hAnsi="Palatino Linotype"/>
          <w:b/>
        </w:rPr>
        <w:t xml:space="preserve">                   </w:t>
      </w:r>
      <w:r w:rsidRPr="003D5FC6">
        <w:rPr>
          <w:rFonts w:ascii="Palatino Linotype" w:hAnsi="Palatino Linotype"/>
          <w:b/>
        </w:rPr>
        <w:t>27 SIERPNIA 2009 O FINANSACH PUBLICZNYCH, NA PODSTAWIE PRAWOMOCNEGO ORZECZENIA SĄDU</w:t>
      </w:r>
    </w:p>
    <w:p w:rsidR="000504F4" w:rsidRPr="003D5FC6" w:rsidRDefault="000504F4" w:rsidP="000504F4">
      <w:pPr>
        <w:pStyle w:val="Tekstpodstawowy"/>
        <w:spacing w:after="0" w:line="240" w:lineRule="auto"/>
        <w:rPr>
          <w:rFonts w:ascii="Palatino Linotype" w:hAnsi="Palatino Linotype"/>
        </w:rPr>
      </w:pPr>
    </w:p>
    <w:p w:rsidR="000504F4" w:rsidRPr="003D5FC6" w:rsidRDefault="000504F4" w:rsidP="000504F4">
      <w:pPr>
        <w:pStyle w:val="Tekstpodstawowy"/>
        <w:jc w:val="center"/>
        <w:rPr>
          <w:rFonts w:ascii="Palatino Linotype" w:hAnsi="Palatino Linotype"/>
        </w:rPr>
      </w:pPr>
      <w:r w:rsidRPr="003D5FC6">
        <w:rPr>
          <w:rFonts w:ascii="Palatino Linotype" w:hAnsi="Palatino Linotype"/>
        </w:rPr>
        <w:t xml:space="preserve">Nazwa i adres </w:t>
      </w:r>
      <w:proofErr w:type="spellStart"/>
      <w:r w:rsidRPr="003D5FC6">
        <w:rPr>
          <w:rFonts w:ascii="Palatino Linotype" w:hAnsi="Palatino Linotype"/>
        </w:rPr>
        <w:t>Grantobiorcy</w:t>
      </w:r>
      <w:proofErr w:type="spellEnd"/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  <w:t>(Miejscowość  i data)</w:t>
      </w:r>
    </w:p>
    <w:p w:rsidR="000504F4" w:rsidRDefault="000504F4" w:rsidP="000504F4">
      <w:pPr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0504F4" w:rsidRDefault="000504F4" w:rsidP="000504F4">
      <w:pPr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0504F4" w:rsidRDefault="000504F4" w:rsidP="000504F4">
      <w:pPr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r w:rsidRPr="003D5FC6">
        <w:rPr>
          <w:rFonts w:ascii="Palatino Linotype" w:hAnsi="Palatino Linotype"/>
          <w:color w:val="auto"/>
          <w:sz w:val="22"/>
          <w:szCs w:val="22"/>
        </w:rPr>
        <w:t xml:space="preserve">W związku z przyznaniem </w:t>
      </w:r>
      <w:r>
        <w:rPr>
          <w:rFonts w:ascii="Palatino Linotype" w:hAnsi="Palatino Linotype"/>
          <w:color w:val="auto"/>
          <w:sz w:val="22"/>
          <w:szCs w:val="22"/>
        </w:rPr>
        <w:t xml:space="preserve">grantu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Grantobiorcy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3D5FC6">
        <w:rPr>
          <w:rFonts w:ascii="Palatino Linotype" w:hAnsi="Palatino Linotype"/>
          <w:color w:val="auto"/>
          <w:sz w:val="22"/>
          <w:szCs w:val="22"/>
        </w:rPr>
        <w:t xml:space="preserve">(nazwa </w:t>
      </w:r>
      <w:proofErr w:type="spellStart"/>
      <w:r w:rsidRPr="003D5FC6">
        <w:rPr>
          <w:rFonts w:ascii="Palatino Linotype" w:hAnsi="Palatino Linotype"/>
          <w:color w:val="auto"/>
          <w:sz w:val="22"/>
          <w:szCs w:val="22"/>
        </w:rPr>
        <w:t>G</w:t>
      </w:r>
      <w:r>
        <w:rPr>
          <w:rFonts w:ascii="Palatino Linotype" w:hAnsi="Palatino Linotype"/>
          <w:color w:val="auto"/>
          <w:sz w:val="22"/>
          <w:szCs w:val="22"/>
        </w:rPr>
        <w:t>rantobiorcy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) ……. </w:t>
      </w:r>
      <w:r w:rsidRPr="003D5FC6">
        <w:rPr>
          <w:rFonts w:ascii="Palatino Linotype" w:hAnsi="Palatino Linotype"/>
          <w:color w:val="auto"/>
          <w:sz w:val="22"/>
          <w:szCs w:val="22"/>
        </w:rPr>
        <w:t>………………………………………………………………………………</w:t>
      </w:r>
      <w:r>
        <w:rPr>
          <w:rFonts w:ascii="Palatino Linotype" w:hAnsi="Palatino Linotype"/>
          <w:color w:val="auto"/>
          <w:sz w:val="22"/>
          <w:szCs w:val="22"/>
        </w:rPr>
        <w:t xml:space="preserve">……………………… </w:t>
      </w:r>
    </w:p>
    <w:p w:rsidR="000504F4" w:rsidRDefault="000504F4" w:rsidP="000504F4">
      <w:pPr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071575">
        <w:rPr>
          <w:rFonts w:ascii="Palatino Linotype" w:hAnsi="Palatino Linotype"/>
          <w:color w:val="auto"/>
          <w:sz w:val="22"/>
          <w:szCs w:val="22"/>
        </w:rPr>
        <w:t>na</w:t>
      </w:r>
      <w:proofErr w:type="spellEnd"/>
      <w:r w:rsidRPr="00071575">
        <w:rPr>
          <w:rFonts w:ascii="Palatino Linotype" w:hAnsi="Palatino Linotype"/>
          <w:color w:val="auto"/>
          <w:sz w:val="22"/>
          <w:szCs w:val="22"/>
        </w:rPr>
        <w:t xml:space="preserve"> realizację operacji grantowej (nazwa operacji grantowe</w:t>
      </w:r>
      <w:r>
        <w:rPr>
          <w:rFonts w:ascii="Palatino Linotype" w:hAnsi="Palatino Linotype"/>
          <w:color w:val="auto"/>
          <w:sz w:val="22"/>
          <w:szCs w:val="22"/>
        </w:rPr>
        <w:t>j</w:t>
      </w:r>
    </w:p>
    <w:p w:rsidR="000504F4" w:rsidRPr="003D5FC6" w:rsidRDefault="000504F4" w:rsidP="000504F4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3D5FC6">
        <w:rPr>
          <w:rFonts w:ascii="Palatino Linotype" w:hAnsi="Palatino Linotype"/>
          <w:color w:val="auto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3D5FC6">
        <w:rPr>
          <w:rFonts w:ascii="Palatino Linotype" w:hAnsi="Palatino Linotype" w:cs="Arial"/>
          <w:color w:val="auto"/>
          <w:sz w:val="22"/>
          <w:szCs w:val="22"/>
        </w:rPr>
        <w:t xml:space="preserve">oświadczam, że nie orzeczono wobec mnie zakazu dostępu do środków, o których mowa w art. 5 ust. 3 </w:t>
      </w:r>
      <w:proofErr w:type="spellStart"/>
      <w:r w:rsidRPr="003D5FC6">
        <w:rPr>
          <w:rFonts w:ascii="Palatino Linotype" w:hAnsi="Palatino Linotype" w:cs="Arial"/>
          <w:color w:val="auto"/>
          <w:sz w:val="22"/>
          <w:szCs w:val="22"/>
        </w:rPr>
        <w:t>pkt</w:t>
      </w:r>
      <w:proofErr w:type="spellEnd"/>
      <w:r w:rsidRPr="003D5FC6">
        <w:rPr>
          <w:rFonts w:ascii="Palatino Linotype" w:hAnsi="Palatino Linotype" w:cs="Arial"/>
          <w:color w:val="auto"/>
          <w:sz w:val="22"/>
          <w:szCs w:val="22"/>
        </w:rPr>
        <w:t xml:space="preserve"> 1 i 4 ustawy z dnia 27 sierpnia 2009 r. o finansach publicznych  (Dz. U. Nr 157, poz. 1240, z </w:t>
      </w:r>
      <w:proofErr w:type="spellStart"/>
      <w:r w:rsidRPr="003D5FC6">
        <w:rPr>
          <w:rFonts w:ascii="Palatino Linotype" w:hAnsi="Palatino Linotype" w:cs="Arial"/>
          <w:color w:val="auto"/>
          <w:sz w:val="22"/>
          <w:szCs w:val="22"/>
        </w:rPr>
        <w:t>późn</w:t>
      </w:r>
      <w:proofErr w:type="spellEnd"/>
      <w:r w:rsidRPr="003D5FC6">
        <w:rPr>
          <w:rFonts w:ascii="Palatino Linotype" w:hAnsi="Palatino Linotype" w:cs="Arial"/>
          <w:color w:val="auto"/>
          <w:sz w:val="22"/>
          <w:szCs w:val="22"/>
        </w:rPr>
        <w:t xml:space="preserve">. zm.) </w:t>
      </w:r>
      <w:proofErr w:type="spellStart"/>
      <w:r w:rsidRPr="003D5FC6">
        <w:rPr>
          <w:rFonts w:ascii="Palatino Linotype" w:hAnsi="Palatino Linotype" w:cs="Arial"/>
          <w:color w:val="auto"/>
          <w:sz w:val="22"/>
          <w:szCs w:val="22"/>
        </w:rPr>
        <w:t>na</w:t>
      </w:r>
      <w:proofErr w:type="spellEnd"/>
      <w:r w:rsidRPr="003D5FC6">
        <w:rPr>
          <w:rFonts w:ascii="Palatino Linotype" w:hAnsi="Palatino Linotype" w:cs="Arial"/>
          <w:color w:val="auto"/>
          <w:sz w:val="22"/>
          <w:szCs w:val="22"/>
        </w:rPr>
        <w:t xml:space="preserve"> podstawie ustawy</w:t>
      </w:r>
      <w:r w:rsidRPr="003D5FC6">
        <w:rPr>
          <w:rFonts w:ascii="Palatino Linotype" w:hAnsi="Palatino Linotype" w:cs="Arial"/>
          <w:bCs/>
          <w:color w:val="auto"/>
          <w:sz w:val="22"/>
          <w:szCs w:val="22"/>
        </w:rPr>
        <w:t xml:space="preserve"> z dnia 15.06.2012 r. o skutkach powierzania wykonywania pracy cudzoziemcom przebywającym wbrew przepisom </w:t>
      </w:r>
      <w:proofErr w:type="spellStart"/>
      <w:r w:rsidRPr="003D5FC6">
        <w:rPr>
          <w:rFonts w:ascii="Palatino Linotype" w:hAnsi="Palatino Linotype" w:cs="Arial"/>
          <w:bCs/>
          <w:color w:val="auto"/>
          <w:sz w:val="22"/>
          <w:szCs w:val="22"/>
        </w:rPr>
        <w:t>na</w:t>
      </w:r>
      <w:proofErr w:type="spellEnd"/>
      <w:r w:rsidRPr="003D5FC6">
        <w:rPr>
          <w:rFonts w:ascii="Palatino Linotype" w:hAnsi="Palatino Linotype" w:cs="Arial"/>
          <w:bCs/>
          <w:color w:val="auto"/>
          <w:sz w:val="22"/>
          <w:szCs w:val="22"/>
        </w:rPr>
        <w:t xml:space="preserve"> terytorium Rzeczypospolitej Polskiej (</w:t>
      </w:r>
      <w:r w:rsidRPr="003D5FC6">
        <w:rPr>
          <w:rFonts w:ascii="Palatino Linotype" w:hAnsi="Palatino Linotype" w:cs="Arial"/>
          <w:color w:val="auto"/>
          <w:sz w:val="22"/>
          <w:szCs w:val="22"/>
        </w:rPr>
        <w:t xml:space="preserve">Dz. U. z 2012 r. poz. 769). </w:t>
      </w:r>
    </w:p>
    <w:p w:rsidR="000504F4" w:rsidRPr="003D5FC6" w:rsidRDefault="000504F4" w:rsidP="000504F4">
      <w:pPr>
        <w:shd w:val="clear" w:color="auto" w:fill="FFFFFF"/>
        <w:spacing w:line="360" w:lineRule="auto"/>
        <w:ind w:right="-2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0504F4" w:rsidRPr="003D5FC6" w:rsidRDefault="000504F4" w:rsidP="000504F4">
      <w:pPr>
        <w:ind w:left="4320" w:firstLine="720"/>
        <w:jc w:val="center"/>
        <w:rPr>
          <w:rFonts w:ascii="Palatino Linotype" w:hAnsi="Palatino Linotype"/>
          <w:spacing w:val="20"/>
          <w:sz w:val="22"/>
          <w:szCs w:val="22"/>
        </w:rPr>
      </w:pPr>
    </w:p>
    <w:p w:rsidR="000504F4" w:rsidRPr="003D5FC6" w:rsidRDefault="000504F4" w:rsidP="000504F4">
      <w:pPr>
        <w:ind w:left="4320" w:firstLine="720"/>
        <w:jc w:val="center"/>
        <w:rPr>
          <w:rFonts w:ascii="Palatino Linotype" w:hAnsi="Palatino Linotype"/>
          <w:spacing w:val="20"/>
          <w:sz w:val="22"/>
          <w:szCs w:val="22"/>
        </w:rPr>
      </w:pPr>
    </w:p>
    <w:p w:rsidR="000504F4" w:rsidRPr="003D5FC6" w:rsidRDefault="000504F4" w:rsidP="000504F4">
      <w:pPr>
        <w:ind w:left="4320" w:firstLine="720"/>
        <w:jc w:val="center"/>
        <w:rPr>
          <w:rFonts w:ascii="Palatino Linotype" w:hAnsi="Palatino Linotype"/>
          <w:spacing w:val="20"/>
          <w:sz w:val="22"/>
          <w:szCs w:val="22"/>
        </w:rPr>
      </w:pPr>
      <w:r w:rsidRPr="003D5FC6">
        <w:rPr>
          <w:rFonts w:ascii="Palatino Linotype" w:hAnsi="Palatino Linotype"/>
          <w:spacing w:val="20"/>
          <w:sz w:val="22"/>
          <w:szCs w:val="22"/>
        </w:rPr>
        <w:tab/>
      </w:r>
    </w:p>
    <w:p w:rsidR="000504F4" w:rsidRPr="003D5FC6" w:rsidRDefault="000504F4" w:rsidP="000504F4">
      <w:pPr>
        <w:ind w:left="4320" w:firstLine="720"/>
        <w:jc w:val="center"/>
        <w:rPr>
          <w:rFonts w:ascii="Palatino Linotype" w:hAnsi="Palatino Linotype"/>
          <w:spacing w:val="20"/>
          <w:sz w:val="22"/>
          <w:szCs w:val="22"/>
        </w:rPr>
      </w:pPr>
    </w:p>
    <w:p w:rsidR="000504F4" w:rsidRPr="003D5FC6" w:rsidRDefault="000504F4" w:rsidP="000504F4">
      <w:pPr>
        <w:ind w:left="5664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.…………………………</w:t>
      </w:r>
    </w:p>
    <w:p w:rsidR="000504F4" w:rsidRPr="003D5FC6" w:rsidRDefault="000504F4" w:rsidP="000504F4">
      <w:pPr>
        <w:ind w:left="4944" w:firstLine="720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(podpis i pieczęć)</w:t>
      </w:r>
    </w:p>
    <w:p w:rsidR="000504F4" w:rsidRPr="003D5FC6" w:rsidRDefault="000504F4" w:rsidP="000504F4">
      <w:pPr>
        <w:pStyle w:val="Tekstpodstawowy"/>
        <w:rPr>
          <w:rFonts w:ascii="Palatino Linotype" w:hAnsi="Palatino Linotype"/>
          <w:spacing w:val="20"/>
        </w:rPr>
      </w:pPr>
    </w:p>
    <w:p w:rsidR="000504F4" w:rsidRDefault="000504F4" w:rsidP="000504F4">
      <w:pPr>
        <w:widowControl/>
        <w:suppressAutoHyphens w:val="0"/>
        <w:spacing w:after="200" w:line="276" w:lineRule="auto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0504F4" w:rsidRDefault="000504F4" w:rsidP="000504F4">
      <w:pPr>
        <w:widowControl/>
        <w:suppressAutoHyphens w:val="0"/>
        <w:jc w:val="right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0504F4" w:rsidRDefault="000504F4" w:rsidP="000504F4">
      <w:pPr>
        <w:widowControl/>
        <w:suppressAutoHyphens w:val="0"/>
        <w:spacing w:after="200" w:line="276" w:lineRule="auto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br w:type="page"/>
      </w:r>
    </w:p>
    <w:p w:rsidR="00022A1A" w:rsidRDefault="00022A1A"/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13" w:rsidRDefault="00366A13" w:rsidP="000504F4">
      <w:r>
        <w:separator/>
      </w:r>
    </w:p>
  </w:endnote>
  <w:endnote w:type="continuationSeparator" w:id="0">
    <w:p w:rsidR="00366A13" w:rsidRDefault="00366A13" w:rsidP="000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13" w:rsidRDefault="00366A13" w:rsidP="000504F4">
      <w:r>
        <w:separator/>
      </w:r>
    </w:p>
  </w:footnote>
  <w:footnote w:type="continuationSeparator" w:id="0">
    <w:p w:rsidR="00366A13" w:rsidRDefault="00366A13" w:rsidP="000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F4" w:rsidRPr="00A65EDD" w:rsidRDefault="000504F4" w:rsidP="000504F4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0504F4" w:rsidRPr="00EB6431" w:rsidRDefault="000504F4" w:rsidP="000504F4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0504F4" w:rsidRDefault="000504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F4"/>
    <w:rsid w:val="00022A1A"/>
    <w:rsid w:val="000504F4"/>
    <w:rsid w:val="003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4F4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04F4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0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4F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0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4F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2017-08-31T10:07:00Z</dcterms:created>
  <dcterms:modified xsi:type="dcterms:W3CDTF">2017-08-31T10:07:00Z</dcterms:modified>
</cp:coreProperties>
</file>